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4E" w:rsidRPr="005D7CBA" w:rsidRDefault="005D7CBA" w:rsidP="00285F4E">
      <w:pPr>
        <w:pStyle w:val="2"/>
        <w:rPr>
          <w:rFonts w:ascii="Times New Roman" w:hAnsi="Times New Roman" w:cs="Times New Roman"/>
          <w:i w:val="0"/>
        </w:rPr>
      </w:pPr>
      <w:bookmarkStart w:id="0" w:name="_Toc164679141"/>
      <w:r w:rsidRPr="005D7CBA">
        <w:rPr>
          <w:rFonts w:ascii="Times New Roman" w:hAnsi="Times New Roman" w:cs="Times New Roman"/>
          <w:i w:val="0"/>
        </w:rPr>
        <w:t xml:space="preserve">Тест 6кл. </w:t>
      </w:r>
      <w:bookmarkStart w:id="1" w:name="_GoBack"/>
      <w:r w:rsidR="00285F4E" w:rsidRPr="005D7CBA">
        <w:rPr>
          <w:rFonts w:ascii="Times New Roman" w:hAnsi="Times New Roman" w:cs="Times New Roman"/>
          <w:i w:val="0"/>
        </w:rPr>
        <w:t>Внешняя память. Устройства ввода, вывода и передачи информации</w:t>
      </w:r>
      <w:bookmarkEnd w:id="0"/>
      <w:r w:rsidR="00285F4E" w:rsidRPr="005D7CBA">
        <w:rPr>
          <w:rFonts w:ascii="Times New Roman" w:hAnsi="Times New Roman" w:cs="Times New Roman"/>
          <w:i w:val="0"/>
        </w:rPr>
        <w:t xml:space="preserve"> </w:t>
      </w:r>
      <w:bookmarkEnd w:id="1"/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1. Для долговременного хранения информации используется: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внешняя память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оперативная память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постоянная память</w:t>
      </w:r>
    </w:p>
    <w:p w:rsidR="00285F4E" w:rsidRDefault="00285F4E" w:rsidP="00285F4E">
      <w:pPr>
        <w:ind w:left="708"/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2. В дискетах и винчестерах используется: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магнитный принцип записи и считывания информации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оптический принцип записи и считывания информации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3. В лазерном диске используется: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магнитный принцип записи и считывания информации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оптический принцип записи и считывания информации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4. Диски для однократной записи:</w:t>
      </w:r>
    </w:p>
    <w:p w:rsidR="00285F4E" w:rsidRPr="00285F4E" w:rsidRDefault="00285F4E" w:rsidP="00285F4E">
      <w:pPr>
        <w:ind w:firstLine="180"/>
        <w:jc w:val="both"/>
        <w:rPr>
          <w:sz w:val="28"/>
          <w:szCs w:val="28"/>
        </w:rPr>
      </w:pPr>
      <w:r w:rsidRPr="00285F4E"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CD</w:t>
      </w:r>
      <w:r w:rsidRPr="00285F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 w:rsidRPr="00285F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85F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 w:rsidRPr="00285F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</w:p>
    <w:p w:rsidR="00285F4E" w:rsidRDefault="00285F4E" w:rsidP="00285F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</w:p>
    <w:p w:rsidR="00285F4E" w:rsidRDefault="00285F4E" w:rsidP="00285F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5. Диски для многократной записи:</w:t>
      </w:r>
    </w:p>
    <w:p w:rsidR="00285F4E" w:rsidRPr="00285F4E" w:rsidRDefault="00285F4E" w:rsidP="00285F4E">
      <w:pPr>
        <w:ind w:firstLine="180"/>
        <w:jc w:val="both"/>
        <w:rPr>
          <w:sz w:val="28"/>
          <w:szCs w:val="28"/>
        </w:rPr>
      </w:pPr>
      <w:r w:rsidRPr="00285F4E"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CD</w:t>
      </w:r>
      <w:r w:rsidRPr="00285F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 w:rsidRPr="00285F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85F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 w:rsidRPr="00285F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</w:p>
    <w:p w:rsidR="00285F4E" w:rsidRDefault="00285F4E" w:rsidP="00285F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</w:p>
    <w:p w:rsidR="00285F4E" w:rsidRDefault="00285F4E" w:rsidP="00285F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6. Диски только для чтения:</w:t>
      </w:r>
    </w:p>
    <w:p w:rsidR="00285F4E" w:rsidRPr="00285F4E" w:rsidRDefault="00285F4E" w:rsidP="00285F4E">
      <w:pPr>
        <w:ind w:firstLine="180"/>
        <w:jc w:val="both"/>
        <w:rPr>
          <w:sz w:val="28"/>
          <w:szCs w:val="28"/>
        </w:rPr>
      </w:pPr>
      <w:r w:rsidRPr="00285F4E"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CD</w:t>
      </w:r>
      <w:r w:rsidRPr="00285F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 w:rsidRPr="00285F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85F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 w:rsidRPr="00285F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</w:p>
    <w:p w:rsidR="00285F4E" w:rsidRDefault="00285F4E" w:rsidP="00285F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</w:p>
    <w:p w:rsidR="00285F4E" w:rsidRDefault="00285F4E" w:rsidP="00285F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7. Энергонезависимый тип памяти, позволяющий записывать и хранить данные в микросхемах: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винчестер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дискета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лазерный диск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>-память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8. К устройствам ввода информации относятся: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клавиатура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монитор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мышь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4) сканер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5) модем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К устройствам вывода относятся: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монитор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сканер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мышь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4) модем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5) принтер</w:t>
      </w:r>
    </w:p>
    <w:p w:rsidR="00285F4E" w:rsidRDefault="00285F4E" w:rsidP="00285F4E">
      <w:pPr>
        <w:jc w:val="both"/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10. Устройство, способное считывать графическую информацию и переводить ее в цифровую форму – это: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монитор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сканер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мышь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4) модем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5) принтер</w:t>
      </w:r>
    </w:p>
    <w:p w:rsidR="00285F4E" w:rsidRDefault="00285F4E" w:rsidP="00285F4E">
      <w:pPr>
        <w:jc w:val="both"/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11. Устройства, позволяющие получать видеоизображение и фотоснимки непосредственно в цифровом (компьютерном) формате – это: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монитор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сканер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мышь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4) цифровые камеры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5) принтер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12. Устройство для вывода на экран текстовой и графической информации: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монитор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сканер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мышь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4) модем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5) принтер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13. Устройство для вывода на бумагу текстовой и графической информации: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монитор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сканер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мышь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4) модем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5) принтер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t>14. Устройство для ввода в компьютер числовой и текстовой информации: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монитор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сканер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клавиатура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4) модем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5) принтер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15. Для подключения компьютера к локальной сети используют: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сетевую карту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модем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джойстик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4) сенсорную панель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5) графический планшет</w:t>
      </w:r>
    </w:p>
    <w:p w:rsidR="00285F4E" w:rsidRDefault="00285F4E" w:rsidP="00285F4E">
      <w:pPr>
        <w:rPr>
          <w:sz w:val="28"/>
          <w:szCs w:val="28"/>
        </w:rPr>
      </w:pPr>
    </w:p>
    <w:p w:rsidR="00285F4E" w:rsidRDefault="00285F4E" w:rsidP="00285F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color w:val="000000"/>
          <w:sz w:val="28"/>
          <w:szCs w:val="28"/>
        </w:rPr>
        <w:t>Для подключения компьютера к телефонной линии для передачи и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приема информации на далекое расстояние используют: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1) сетевую карту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2) модем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3) джойстик</w:t>
      </w:r>
    </w:p>
    <w:p w:rsidR="00285F4E" w:rsidRDefault="00285F4E" w:rsidP="00285F4E">
      <w:pPr>
        <w:ind w:firstLine="180"/>
        <w:rPr>
          <w:sz w:val="28"/>
          <w:szCs w:val="28"/>
        </w:rPr>
      </w:pPr>
      <w:r>
        <w:rPr>
          <w:sz w:val="28"/>
          <w:szCs w:val="28"/>
        </w:rPr>
        <w:t>4) сенсорную панель</w:t>
      </w:r>
    </w:p>
    <w:p w:rsidR="00CA0769" w:rsidRDefault="00285F4E" w:rsidP="00285F4E">
      <w:pPr>
        <w:ind w:firstLine="180"/>
      </w:pPr>
      <w:r>
        <w:rPr>
          <w:sz w:val="28"/>
          <w:szCs w:val="28"/>
        </w:rPr>
        <w:t>5) графический планшет</w:t>
      </w:r>
    </w:p>
    <w:sectPr w:rsidR="00CA0769" w:rsidSect="00C7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F4E"/>
    <w:rsid w:val="001753E3"/>
    <w:rsid w:val="00285F4E"/>
    <w:rsid w:val="003573E2"/>
    <w:rsid w:val="005D7CBA"/>
    <w:rsid w:val="00C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3799"/>
  <w15:docId w15:val="{F2531704-A2C9-4942-9295-C2063CA9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5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F4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Daniel Popov</cp:lastModifiedBy>
  <cp:revision>2</cp:revision>
  <dcterms:created xsi:type="dcterms:W3CDTF">2017-01-10T13:24:00Z</dcterms:created>
  <dcterms:modified xsi:type="dcterms:W3CDTF">2017-01-11T10:22:00Z</dcterms:modified>
</cp:coreProperties>
</file>