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EA" w:rsidRPr="00B01BEA" w:rsidRDefault="00B01BEA" w:rsidP="00B01BEA">
      <w:pPr>
        <w:jc w:val="both"/>
        <w:rPr>
          <w:rFonts w:ascii="Times New Roman" w:hAnsi="Times New Roman" w:cs="Times New Roman"/>
          <w:sz w:val="36"/>
          <w:szCs w:val="36"/>
        </w:rPr>
      </w:pPr>
      <w:r w:rsidRPr="00B01BEA">
        <w:rPr>
          <w:rFonts w:ascii="Times New Roman" w:hAnsi="Times New Roman" w:cs="Times New Roman"/>
          <w:b/>
          <w:sz w:val="36"/>
          <w:szCs w:val="36"/>
        </w:rPr>
        <w:t>Нормативная основа независимой системы оценки качества образования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Необходимым фактором развития системы образования является объективная, достоверная, публичная и понятная система мониторинга и оценки качества образования, включающая наряду с государственной внешнюю независимую систему оценки качества образовательных учреждений, программ и результатов образования. Нормативная основа независимой оценки системы образования в Российской Федерации находится на этапе становления, но ключевые позиции уже закреплены в Федеральном законе №273-ФЗ «Об образовании» и в ряде подзаконных актов. </w:t>
      </w:r>
      <w:r w:rsidRPr="0083060E">
        <w:rPr>
          <w:rFonts w:ascii="Times New Roman" w:hAnsi="Times New Roman" w:cs="Times New Roman"/>
          <w:b/>
          <w:sz w:val="28"/>
          <w:szCs w:val="28"/>
        </w:rPr>
        <w:t>Федеральный закон от 29.12.2012 N 273-ФЗ (ред. от 25.11.2013) "Об образовании в Российской Федерации</w:t>
      </w:r>
      <w:r w:rsidRPr="0083060E">
        <w:rPr>
          <w:rFonts w:ascii="Times New Roman" w:hAnsi="Times New Roman" w:cs="Times New Roman"/>
          <w:sz w:val="28"/>
          <w:szCs w:val="28"/>
        </w:rPr>
        <w:t xml:space="preserve">" (с изм. и доп., вступ. в силу с 01.01.2014)              </w:t>
      </w:r>
      <w:hyperlink r:id="rId5" w:history="1">
        <w:r w:rsidRPr="0083060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http://www.consultant.ru/document/cons_doc_LAW_148547/</w:t>
        </w:r>
      </w:hyperlink>
      <w:r w:rsidRPr="0083060E">
        <w:rPr>
          <w:rFonts w:ascii="Times New Roman" w:hAnsi="Times New Roman" w:cs="Times New Roman"/>
          <w:sz w:val="28"/>
          <w:szCs w:val="28"/>
        </w:rPr>
        <w:t xml:space="preserve"> © Консультант Плюс, 1992-2014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BEA" w:rsidRPr="0083060E" w:rsidRDefault="00B01BEA" w:rsidP="00B0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0E">
        <w:rPr>
          <w:rFonts w:ascii="Times New Roman" w:hAnsi="Times New Roman" w:cs="Times New Roman"/>
          <w:b/>
          <w:sz w:val="28"/>
          <w:szCs w:val="28"/>
        </w:rPr>
        <w:t xml:space="preserve">Статья 89. Управление системой образования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 общественный характер.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2. </w:t>
      </w:r>
      <w:r w:rsidRPr="0083060E">
        <w:rPr>
          <w:rFonts w:ascii="Times New Roman" w:hAnsi="Times New Roman" w:cs="Times New Roman"/>
          <w:sz w:val="28"/>
          <w:szCs w:val="28"/>
          <w:u w:val="single"/>
        </w:rPr>
        <w:t>Управление системой образования включает в себя:</w:t>
      </w:r>
      <w:r w:rsidRPr="0083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2) осуществление стратегического планирования развития системы образования;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4) проведение мониторинга в системе образования;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lastRenderedPageBreak/>
        <w:t xml:space="preserve">6) государственную регламентацию образовательной деятельности;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7) независимую оценку качества образован</w:t>
      </w:r>
      <w:r w:rsidR="0060491B">
        <w:rPr>
          <w:rFonts w:ascii="Times New Roman" w:hAnsi="Times New Roman" w:cs="Times New Roman"/>
          <w:b/>
          <w:color w:val="C00000"/>
          <w:sz w:val="28"/>
          <w:szCs w:val="28"/>
        </w:rPr>
        <w:t>ия, общественную и общественно-</w:t>
      </w:r>
      <w:bookmarkStart w:id="0" w:name="_GoBack"/>
      <w:bookmarkEnd w:id="0"/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профессиональную аккредитацию;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 </w:t>
      </w:r>
    </w:p>
    <w:p w:rsidR="00B01BEA" w:rsidRDefault="00B01BEA" w:rsidP="00B01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BEA" w:rsidRDefault="00B01BEA" w:rsidP="00B01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BEA" w:rsidRPr="00B01BEA" w:rsidRDefault="00B01BEA" w:rsidP="00B0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A">
        <w:rPr>
          <w:rFonts w:ascii="Times New Roman" w:hAnsi="Times New Roman" w:cs="Times New Roman"/>
          <w:b/>
          <w:sz w:val="28"/>
          <w:szCs w:val="28"/>
        </w:rPr>
        <w:t xml:space="preserve">Статья 95. Независимая оценка качества образования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1. Независимая оценка качества образования осуществляется в отношении организаций, осуществляющих образовательную деятельность</w:t>
      </w:r>
      <w:r w:rsidRPr="0083060E">
        <w:rPr>
          <w:rFonts w:ascii="Times New Roman" w:hAnsi="Times New Roman" w:cs="Times New Roman"/>
          <w:sz w:val="28"/>
          <w:szCs w:val="28"/>
        </w:rPr>
        <w:t xml:space="preserve">, и реализуемых ими образовательных программ </w:t>
      </w: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целях определения соответствия предоставляемого образования потребностям </w:t>
      </w:r>
      <w:r w:rsidRPr="0083060E">
        <w:rPr>
          <w:rFonts w:ascii="Times New Roman" w:hAnsi="Times New Roman" w:cs="Times New Roman"/>
          <w:sz w:val="28"/>
          <w:szCs w:val="28"/>
        </w:rPr>
        <w:t>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2. Независимая оценка качества образования осуществляется юридическим лицом или индивидуальным предпринимателем</w:t>
      </w:r>
      <w:r w:rsidRPr="008306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(далее - организация, осуществляющая оценку качества).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4. Независимая оценка качества образования осуществляется по инициативе юридических лиц или физических лиц.</w:t>
      </w:r>
      <w:r w:rsidRPr="008306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lastRenderedPageBreak/>
        <w:t xml:space="preserve">5. Независимая оценка качества образования осуществляется также в рамках международных сопоставительных исследований в сфере образования. 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 </w:t>
      </w:r>
    </w:p>
    <w:p w:rsidR="0083060E" w:rsidRPr="0083060E" w:rsidRDefault="0083060E" w:rsidP="00B01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независимой системы оценки качества работы образовательных организаций.</w:t>
      </w:r>
      <w:r w:rsidRPr="0083060E">
        <w:rPr>
          <w:rFonts w:ascii="Times New Roman" w:hAnsi="Times New Roman" w:cs="Times New Roman"/>
          <w:sz w:val="28"/>
          <w:szCs w:val="28"/>
        </w:rPr>
        <w:t xml:space="preserve"> Утверждены заместителем министра образования и науки Российской Федерации А.Б. 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 14.10.2013 года.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организаций.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образования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образования может осуществляться в форме рейтингов (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рэнкингов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В качестве основы для разработки измерительных материалов используются: требования соответствующих ФГОС к результатам освоения образовательных программ;</w:t>
      </w:r>
      <w:r w:rsidR="0083060E" w:rsidRPr="0083060E">
        <w:rPr>
          <w:rFonts w:ascii="Times New Roman" w:hAnsi="Times New Roman" w:cs="Times New Roman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измерительные материалы международных сопоставительных исследований результатов образования; требования заказчика. </w:t>
      </w:r>
    </w:p>
    <w:p w:rsidR="0083060E" w:rsidRPr="0083060E" w:rsidRDefault="00B01BEA" w:rsidP="00B0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b/>
          <w:sz w:val="28"/>
          <w:szCs w:val="28"/>
        </w:rPr>
        <w:t xml:space="preserve">Заказчики независимой оценки качества образования </w:t>
      </w:r>
    </w:p>
    <w:p w:rsidR="0083060E" w:rsidRPr="0083060E" w:rsidRDefault="00B01BEA" w:rsidP="008306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руководитель</w:t>
      </w:r>
      <w:r w:rsidRPr="0083060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 </w:t>
      </w:r>
    </w:p>
    <w:p w:rsidR="0083060E" w:rsidRPr="0083060E" w:rsidRDefault="00B01BEA" w:rsidP="008306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педагогический работник</w:t>
      </w:r>
      <w:r w:rsidRPr="008306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 </w:t>
      </w:r>
    </w:p>
    <w:p w:rsidR="0083060E" w:rsidRPr="0083060E" w:rsidRDefault="00B01BEA" w:rsidP="008306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родители обучающихся</w:t>
      </w:r>
      <w:r w:rsidRPr="008306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 </w:t>
      </w:r>
    </w:p>
    <w:p w:rsidR="00B01BEA" w:rsidRPr="0083060E" w:rsidRDefault="00B01BEA" w:rsidP="008306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color w:val="C00000"/>
          <w:sz w:val="28"/>
          <w:szCs w:val="28"/>
        </w:rPr>
        <w:t>обучающиеся старших классов</w:t>
      </w:r>
      <w:r w:rsidRPr="008306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t xml:space="preserve">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 </w:t>
      </w:r>
    </w:p>
    <w:p w:rsidR="0083060E" w:rsidRPr="0083060E" w:rsidRDefault="00B01BEA" w:rsidP="0083060E">
      <w:pPr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sz w:val="28"/>
          <w:szCs w:val="28"/>
        </w:rPr>
        <w:t>Полный текст Методических рекомендаций</w:t>
      </w:r>
      <w:r w:rsidRPr="0083060E">
        <w:rPr>
          <w:rFonts w:ascii="Times New Roman" w:hAnsi="Times New Roman" w:cs="Times New Roman"/>
          <w:sz w:val="28"/>
          <w:szCs w:val="28"/>
        </w:rPr>
        <w:t xml:space="preserve"> доступен здесь:</w:t>
      </w:r>
      <w:r w:rsidR="0083060E" w:rsidRPr="008306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060E" w:rsidRPr="0083060E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http://минобрнауки.рф/документы/3710/файл/2498/13.10.14-метод.рекомендации.pdf</w:t>
        </w:r>
      </w:hyperlink>
      <w:r w:rsidR="0083060E" w:rsidRPr="0083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и инструктивно-методических материалов</w:t>
      </w:r>
      <w:r w:rsidRPr="0083060E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системы независимой оценки качества образования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 </w:t>
      </w: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 1) привлечения граждан и общественных объединений к реализации государственной политики; 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7 мая 2012 г. № 597 «О 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5 августа 2013 г. № 662 «Об осуществлении мониторинга системы образования»;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30 марта 2013 г. № 487-р о плане мероприятий по формированию независимой системы оценки </w:t>
      </w:r>
      <w:r w:rsidRPr="0083060E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работы организаций, оказывающих социальные услуги, на 2013-2015 годы;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 </w:t>
      </w: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 России от 14 июня 2013 г. № 462 «Об утверждении порядка проведения 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организации»; 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sym w:font="Symbol" w:char="F0B7"/>
      </w:r>
      <w:r w:rsidRPr="0083060E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B01BEA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5CC" w:rsidRPr="0083060E" w:rsidRDefault="00B01BEA" w:rsidP="00B01BEA">
      <w:pPr>
        <w:jc w:val="both"/>
        <w:rPr>
          <w:rFonts w:ascii="Times New Roman" w:hAnsi="Times New Roman" w:cs="Times New Roman"/>
          <w:sz w:val="28"/>
          <w:szCs w:val="28"/>
        </w:rPr>
      </w:pPr>
      <w:r w:rsidRPr="0083060E">
        <w:rPr>
          <w:rFonts w:ascii="Times New Roman" w:hAnsi="Times New Roman" w:cs="Times New Roman"/>
          <w:sz w:val="28"/>
          <w:szCs w:val="28"/>
        </w:rPr>
        <w:t xml:space="preserve"> 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8306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060E">
        <w:rPr>
          <w:rFonts w:ascii="Times New Roman" w:hAnsi="Times New Roman" w:cs="Times New Roman"/>
          <w:sz w:val="28"/>
          <w:szCs w:val="28"/>
        </w:rPr>
        <w:t xml:space="preserve"> России от 28 октября 2010 г. № 13-312 «О подготовке публичных докладов»</w:t>
      </w:r>
    </w:p>
    <w:sectPr w:rsidR="000C35CC" w:rsidRPr="008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4C35"/>
    <w:multiLevelType w:val="hybridMultilevel"/>
    <w:tmpl w:val="B4DABD22"/>
    <w:lvl w:ilvl="0" w:tplc="67D009C8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0E1"/>
    <w:multiLevelType w:val="hybridMultilevel"/>
    <w:tmpl w:val="7FC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E"/>
    <w:rsid w:val="000C35CC"/>
    <w:rsid w:val="00125BEE"/>
    <w:rsid w:val="0060491B"/>
    <w:rsid w:val="0083060E"/>
    <w:rsid w:val="00B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019"/>
  <w15:chartTrackingRefBased/>
  <w15:docId w15:val="{9800226D-EF17-4990-993E-F180E56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710/&#1092;&#1072;&#1081;&#1083;/2498/13.10.14-&#1084;&#1077;&#1090;&#1086;&#1076;.&#1088;&#1077;&#1082;&#1086;&#1084;&#1077;&#1085;&#1076;&#1072;&#1094;&#1080;&#1080;.pdf" TargetMode="External"/><Relationship Id="rId5" Type="http://schemas.openxmlformats.org/officeDocument/2006/relationships/hyperlink" Target="http://www.consultant.ru/document/cons_doc_LAW_148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3</cp:revision>
  <dcterms:created xsi:type="dcterms:W3CDTF">2016-07-16T08:53:00Z</dcterms:created>
  <dcterms:modified xsi:type="dcterms:W3CDTF">2016-07-16T15:35:00Z</dcterms:modified>
</cp:coreProperties>
</file>